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>1</w:t>
      </w:r>
      <w:r w:rsidR="000D61AC" w:rsidRPr="000D61AC">
        <w:rPr>
          <w:rFonts w:ascii="Times New Roman" w:hAnsi="Times New Roman"/>
          <w:sz w:val="28"/>
          <w:szCs w:val="28"/>
        </w:rPr>
        <w:t>637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>Красноярский край, 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 xml:space="preserve">Железногорск, </w:t>
      </w:r>
      <w:r w:rsidR="000D61AC">
        <w:rPr>
          <w:rFonts w:ascii="Times New Roman" w:hAnsi="Times New Roman"/>
          <w:sz w:val="28"/>
          <w:szCs w:val="28"/>
        </w:rPr>
        <w:t xml:space="preserve">городской округ п. </w:t>
      </w:r>
      <w:proofErr w:type="spellStart"/>
      <w:r w:rsidR="000D61AC">
        <w:rPr>
          <w:rFonts w:ascii="Times New Roman" w:hAnsi="Times New Roman"/>
          <w:sz w:val="28"/>
          <w:szCs w:val="28"/>
        </w:rPr>
        <w:t>Тартат</w:t>
      </w:r>
      <w:proofErr w:type="spellEnd"/>
      <w:r w:rsidR="00320F2A">
        <w:rPr>
          <w:rFonts w:ascii="Times New Roman" w:hAnsi="Times New Roman"/>
          <w:sz w:val="28"/>
          <w:szCs w:val="28"/>
        </w:rPr>
        <w:t xml:space="preserve">, </w:t>
      </w:r>
      <w:r w:rsidR="000D61AC">
        <w:rPr>
          <w:rFonts w:ascii="Times New Roman" w:hAnsi="Times New Roman"/>
          <w:sz w:val="28"/>
          <w:szCs w:val="28"/>
        </w:rPr>
        <w:t xml:space="preserve">            ул. Куйбышева, земельный участок № 74Б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DB554A" w:rsidRPr="00FD0FF3" w:rsidRDefault="00DB554A" w:rsidP="00DB554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05 марта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DB554A" w:rsidRDefault="00DB554A" w:rsidP="00DB554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03 апреля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D61AC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767A6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34C7-45C5-47F2-9C3E-88A5CF46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68</cp:revision>
  <cp:lastPrinted>2019-04-11T07:51:00Z</cp:lastPrinted>
  <dcterms:created xsi:type="dcterms:W3CDTF">2017-09-13T07:51:00Z</dcterms:created>
  <dcterms:modified xsi:type="dcterms:W3CDTF">2020-02-27T03:04:00Z</dcterms:modified>
</cp:coreProperties>
</file>